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30"/>
          <w:szCs w:val="30"/>
        </w:rPr>
      </w:pPr>
      <w:r>
        <w:rPr>
          <w:rFonts w:hint="eastAsia"/>
          <w:b/>
          <w:sz w:val="30"/>
          <w:szCs w:val="30"/>
        </w:rPr>
        <w:t>附5</w:t>
      </w:r>
      <w:bookmarkStart w:id="0" w:name="_GoBack"/>
      <w:bookmarkEnd w:id="0"/>
    </w:p>
    <w:p>
      <w:pPr>
        <w:pStyle w:val="2"/>
        <w:adjustRightInd w:val="0"/>
        <w:snapToGrid w:val="0"/>
        <w:spacing w:line="440" w:lineRule="exact"/>
        <w:jc w:val="center"/>
        <w:rPr>
          <w:rFonts w:ascii="宋体" w:hAnsi="宋体"/>
          <w:b/>
          <w:sz w:val="32"/>
          <w:szCs w:val="32"/>
          <w:lang w:eastAsia="zh-CN"/>
        </w:rPr>
      </w:pPr>
      <w:r>
        <w:rPr>
          <w:rFonts w:hint="eastAsia" w:ascii="宋体" w:hAnsi="宋体"/>
          <w:b/>
          <w:sz w:val="32"/>
          <w:szCs w:val="32"/>
          <w:lang w:eastAsia="zh-CN"/>
        </w:rPr>
        <w:t>陕西省中医医院</w:t>
      </w:r>
    </w:p>
    <w:p>
      <w:pPr>
        <w:spacing w:after="156" w:afterLines="50" w:line="440" w:lineRule="exact"/>
        <w:jc w:val="center"/>
        <w:rPr>
          <w:b/>
          <w:sz w:val="30"/>
          <w:szCs w:val="30"/>
        </w:rPr>
      </w:pPr>
      <w:r>
        <w:rPr>
          <w:rFonts w:hint="eastAsia" w:hAnsi="宋体"/>
          <w:b/>
          <w:sz w:val="30"/>
          <w:szCs w:val="30"/>
        </w:rPr>
        <w:t>医疗器械临</w:t>
      </w:r>
      <w:r>
        <w:rPr>
          <w:rFonts w:hint="eastAsia" w:ascii="宋体" w:hAnsi="宋体"/>
          <w:b/>
          <w:sz w:val="30"/>
          <w:szCs w:val="30"/>
        </w:rPr>
        <w:t>床试验</w:t>
      </w:r>
      <w:r>
        <w:rPr>
          <w:rFonts w:hint="eastAsia" w:hAnsi="宋体"/>
          <w:b/>
          <w:sz w:val="30"/>
          <w:szCs w:val="30"/>
        </w:rPr>
        <w:t>立项资料清单</w:t>
      </w:r>
    </w:p>
    <w:tbl>
      <w:tblPr>
        <w:tblStyle w:val="3"/>
        <w:tblW w:w="91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75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24" w:type="dxa"/>
            <w:shd w:val="clear" w:color="auto" w:fill="auto"/>
            <w:vAlign w:val="center"/>
          </w:tcPr>
          <w:p>
            <w:pPr>
              <w:jc w:val="center"/>
              <w:rPr>
                <w:rFonts w:hAnsi="宋体"/>
                <w:b/>
                <w:color w:val="000000"/>
                <w:kern w:val="0"/>
                <w:szCs w:val="21"/>
              </w:rPr>
            </w:pPr>
            <w:r>
              <w:rPr>
                <w:rFonts w:hAnsi="宋体"/>
                <w:b/>
                <w:color w:val="000000"/>
                <w:kern w:val="0"/>
                <w:szCs w:val="21"/>
              </w:rPr>
              <w:t>序号</w:t>
            </w:r>
          </w:p>
        </w:tc>
        <w:tc>
          <w:tcPr>
            <w:tcW w:w="7751" w:type="dxa"/>
            <w:shd w:val="clear" w:color="auto" w:fill="auto"/>
            <w:noWrap/>
            <w:vAlign w:val="center"/>
          </w:tcPr>
          <w:p>
            <w:pPr>
              <w:jc w:val="center"/>
              <w:rPr>
                <w:rFonts w:hAnsi="宋体"/>
                <w:b/>
                <w:color w:val="000000"/>
                <w:kern w:val="0"/>
                <w:szCs w:val="21"/>
              </w:rPr>
            </w:pPr>
            <w:r>
              <w:rPr>
                <w:rFonts w:hAnsi="宋体"/>
                <w:b/>
                <w:color w:val="000000"/>
                <w:kern w:val="0"/>
                <w:szCs w:val="21"/>
              </w:rPr>
              <w:t>资料类型</w:t>
            </w:r>
          </w:p>
        </w:tc>
        <w:tc>
          <w:tcPr>
            <w:tcW w:w="720" w:type="dxa"/>
            <w:vAlign w:val="center"/>
          </w:tcPr>
          <w:p>
            <w:pPr>
              <w:jc w:val="center"/>
              <w:rPr>
                <w:rFonts w:hAnsi="宋体"/>
                <w:b/>
                <w:color w:val="000000"/>
                <w:kern w:val="0"/>
                <w:szCs w:val="21"/>
              </w:rPr>
            </w:pPr>
            <w:r>
              <w:rPr>
                <w:rFonts w:hAnsi="宋体"/>
                <w:b/>
                <w:color w:val="000000"/>
                <w:kern w:val="0"/>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w:t>
            </w:r>
          </w:p>
        </w:tc>
        <w:tc>
          <w:tcPr>
            <w:tcW w:w="7751" w:type="dxa"/>
            <w:shd w:val="clear" w:color="auto" w:fill="auto"/>
            <w:noWrap/>
            <w:vAlign w:val="center"/>
          </w:tcPr>
          <w:p>
            <w:pPr>
              <w:autoSpaceDN w:val="0"/>
              <w:spacing w:line="360" w:lineRule="auto"/>
              <w:rPr>
                <w:rFonts w:ascii="宋体" w:hAnsi="宋体" w:eastAsia="宋体"/>
                <w:szCs w:val="21"/>
              </w:rPr>
            </w:pPr>
            <w:r>
              <w:rPr>
                <w:rFonts w:hint="eastAsia" w:ascii="宋体" w:hAnsi="宋体"/>
                <w:szCs w:val="21"/>
              </w:rPr>
              <w:t>立项资料目录</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2</w:t>
            </w:r>
          </w:p>
        </w:tc>
        <w:tc>
          <w:tcPr>
            <w:tcW w:w="7751" w:type="dxa"/>
            <w:shd w:val="clear" w:color="auto" w:fill="auto"/>
            <w:noWrap/>
            <w:vAlign w:val="center"/>
          </w:tcPr>
          <w:p>
            <w:pPr>
              <w:widowControl/>
              <w:rPr>
                <w:rFonts w:ascii="宋体" w:hAnsi="宋体"/>
                <w:color w:val="000000"/>
                <w:kern w:val="0"/>
                <w:szCs w:val="21"/>
              </w:rPr>
            </w:pPr>
            <w:r>
              <w:rPr>
                <w:rFonts w:hint="eastAsia" w:ascii="宋体" w:hAnsi="宋体"/>
                <w:szCs w:val="21"/>
              </w:rPr>
              <w:t>医疗器械临床试验立项申请表</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3</w:t>
            </w:r>
          </w:p>
        </w:tc>
        <w:tc>
          <w:tcPr>
            <w:tcW w:w="7751" w:type="dxa"/>
            <w:shd w:val="clear" w:color="auto" w:fill="auto"/>
            <w:noWrap/>
            <w:vAlign w:val="center"/>
          </w:tcPr>
          <w:p>
            <w:pPr>
              <w:widowControl/>
              <w:rPr>
                <w:rFonts w:ascii="宋体" w:hAnsi="宋体"/>
                <w:color w:val="000000"/>
                <w:kern w:val="0"/>
                <w:szCs w:val="21"/>
              </w:rPr>
            </w:pPr>
            <w:r>
              <w:rPr>
                <w:rFonts w:ascii="宋体" w:hAnsi="宋体"/>
                <w:szCs w:val="21"/>
              </w:rPr>
              <w:t>申办者</w:t>
            </w:r>
            <w:r>
              <w:rPr>
                <w:rFonts w:hint="eastAsia" w:ascii="宋体" w:hAnsi="宋体"/>
                <w:szCs w:val="21"/>
              </w:rPr>
              <w:t>、CRO公司</w:t>
            </w:r>
            <w:r>
              <w:rPr>
                <w:rFonts w:ascii="宋体" w:hAnsi="宋体"/>
                <w:szCs w:val="21"/>
              </w:rPr>
              <w:t>资质证明：企业法人营业执照，医疗器械生产许可证</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4</w:t>
            </w:r>
          </w:p>
        </w:tc>
        <w:tc>
          <w:tcPr>
            <w:tcW w:w="7751" w:type="dxa"/>
            <w:shd w:val="clear" w:color="auto" w:fill="auto"/>
            <w:noWrap/>
            <w:vAlign w:val="center"/>
          </w:tcPr>
          <w:p>
            <w:pPr>
              <w:widowControl/>
              <w:rPr>
                <w:rFonts w:ascii="宋体" w:hAnsi="宋体"/>
                <w:kern w:val="0"/>
                <w:szCs w:val="21"/>
              </w:rPr>
            </w:pPr>
            <w:r>
              <w:rPr>
                <w:rFonts w:ascii="宋体" w:hAnsi="宋体"/>
                <w:szCs w:val="21"/>
              </w:rPr>
              <w:t>临床研究方案</w:t>
            </w:r>
            <w:r>
              <w:rPr>
                <w:rFonts w:ascii="宋体" w:hAnsi="宋体"/>
                <w:color w:val="000000"/>
                <w:szCs w:val="21"/>
              </w:rPr>
              <w:t>(注明版本号/版本日期)</w:t>
            </w:r>
            <w:r>
              <w:rPr>
                <w:rFonts w:hint="eastAsia" w:ascii="宋体" w:hAnsi="宋体"/>
                <w:color w:val="000000"/>
                <w:szCs w:val="21"/>
              </w:rPr>
              <w:t>（已签字）</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5</w:t>
            </w:r>
          </w:p>
        </w:tc>
        <w:tc>
          <w:tcPr>
            <w:tcW w:w="7751" w:type="dxa"/>
            <w:shd w:val="clear" w:color="auto" w:fill="auto"/>
            <w:noWrap/>
            <w:vAlign w:val="center"/>
          </w:tcPr>
          <w:p>
            <w:pPr>
              <w:widowControl/>
              <w:rPr>
                <w:rFonts w:ascii="宋体" w:hAnsi="宋体"/>
                <w:kern w:val="0"/>
                <w:szCs w:val="21"/>
              </w:rPr>
            </w:pPr>
            <w:r>
              <w:rPr>
                <w:rFonts w:hint="eastAsia" w:ascii="宋体" w:hAnsi="宋体"/>
                <w:szCs w:val="21"/>
              </w:rPr>
              <w:t>知情同意书</w:t>
            </w:r>
            <w:r>
              <w:rPr>
                <w:rFonts w:ascii="宋体" w:hAnsi="宋体"/>
                <w:color w:val="000000"/>
                <w:szCs w:val="21"/>
              </w:rPr>
              <w:t xml:space="preserve"> (注明版本号/版本日期)</w:t>
            </w:r>
            <w:r>
              <w:rPr>
                <w:rFonts w:hint="eastAsia" w:ascii="宋体" w:hAnsi="宋体"/>
                <w:color w:val="000000"/>
                <w:szCs w:val="21"/>
              </w:rPr>
              <w:t>和</w:t>
            </w:r>
            <w:r>
              <w:rPr>
                <w:rFonts w:hint="eastAsia" w:ascii="宋体" w:hAnsi="宋体"/>
                <w:szCs w:val="21"/>
              </w:rPr>
              <w:t>其他提供给受试者的书面材料</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6</w:t>
            </w:r>
          </w:p>
        </w:tc>
        <w:tc>
          <w:tcPr>
            <w:tcW w:w="7751" w:type="dxa"/>
            <w:shd w:val="clear" w:color="auto" w:fill="auto"/>
            <w:noWrap/>
            <w:vAlign w:val="center"/>
          </w:tcPr>
          <w:p>
            <w:pPr>
              <w:widowControl/>
              <w:rPr>
                <w:rFonts w:ascii="宋体" w:hAnsi="宋体"/>
                <w:kern w:val="0"/>
                <w:szCs w:val="21"/>
              </w:rPr>
            </w:pPr>
            <w:r>
              <w:rPr>
                <w:rFonts w:ascii="宋体" w:hAnsi="宋体"/>
                <w:szCs w:val="21"/>
              </w:rPr>
              <w:t>招募受试者的材料</w:t>
            </w:r>
            <w:r>
              <w:rPr>
                <w:rFonts w:ascii="宋体" w:hAnsi="宋体"/>
                <w:color w:val="000000"/>
                <w:szCs w:val="21"/>
              </w:rPr>
              <w:t>(注明版本号/版本日期)</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7</w:t>
            </w:r>
          </w:p>
        </w:tc>
        <w:tc>
          <w:tcPr>
            <w:tcW w:w="7751" w:type="dxa"/>
            <w:shd w:val="clear" w:color="auto" w:fill="auto"/>
            <w:noWrap/>
            <w:vAlign w:val="center"/>
          </w:tcPr>
          <w:p>
            <w:pPr>
              <w:widowControl/>
              <w:rPr>
                <w:rFonts w:ascii="宋体" w:hAnsi="宋体"/>
                <w:szCs w:val="21"/>
              </w:rPr>
            </w:pPr>
            <w:r>
              <w:rPr>
                <w:rFonts w:ascii="宋体" w:hAnsi="宋体"/>
                <w:szCs w:val="21"/>
              </w:rPr>
              <w:t>研究者手册</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8</w:t>
            </w:r>
          </w:p>
        </w:tc>
        <w:tc>
          <w:tcPr>
            <w:tcW w:w="7751" w:type="dxa"/>
            <w:shd w:val="clear" w:color="auto" w:fill="auto"/>
            <w:noWrap/>
            <w:vAlign w:val="center"/>
          </w:tcPr>
          <w:p>
            <w:pPr>
              <w:widowControl/>
              <w:rPr>
                <w:rFonts w:ascii="宋体" w:hAnsi="宋体"/>
                <w:szCs w:val="21"/>
              </w:rPr>
            </w:pPr>
            <w:r>
              <w:rPr>
                <w:rFonts w:hint="eastAsia" w:ascii="宋体" w:hAnsi="宋体"/>
                <w:szCs w:val="21"/>
              </w:rPr>
              <w:t>研究（原始）病历</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9</w:t>
            </w:r>
          </w:p>
        </w:tc>
        <w:tc>
          <w:tcPr>
            <w:tcW w:w="7751" w:type="dxa"/>
            <w:shd w:val="clear" w:color="auto" w:fill="auto"/>
            <w:noWrap/>
            <w:vAlign w:val="center"/>
          </w:tcPr>
          <w:p>
            <w:pPr>
              <w:widowControl/>
              <w:rPr>
                <w:rFonts w:ascii="宋体" w:hAnsi="宋体"/>
                <w:color w:val="000000"/>
                <w:kern w:val="0"/>
                <w:szCs w:val="21"/>
              </w:rPr>
            </w:pPr>
            <w:r>
              <w:rPr>
                <w:rFonts w:ascii="宋体" w:hAnsi="宋体"/>
                <w:szCs w:val="21"/>
              </w:rPr>
              <w:t>病例报告表</w:t>
            </w:r>
            <w:r>
              <w:rPr>
                <w:rFonts w:ascii="宋体" w:hAnsi="宋体"/>
                <w:color w:val="000000"/>
                <w:szCs w:val="21"/>
              </w:rPr>
              <w:t>(注明版本号/版本日期)</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10</w:t>
            </w:r>
          </w:p>
        </w:tc>
        <w:tc>
          <w:tcPr>
            <w:tcW w:w="7751" w:type="dxa"/>
            <w:shd w:val="clear" w:color="auto" w:fill="auto"/>
            <w:noWrap/>
            <w:vAlign w:val="center"/>
          </w:tcPr>
          <w:p>
            <w:pPr>
              <w:widowControl/>
              <w:rPr>
                <w:rFonts w:ascii="宋体" w:hAnsi="宋体"/>
                <w:color w:val="000000"/>
                <w:kern w:val="0"/>
                <w:szCs w:val="21"/>
              </w:rPr>
            </w:pPr>
            <w:r>
              <w:rPr>
                <w:rFonts w:ascii="宋体" w:hAnsi="宋体"/>
                <w:szCs w:val="21"/>
              </w:rPr>
              <w:t>自检</w:t>
            </w:r>
            <w:r>
              <w:rPr>
                <w:rFonts w:hint="eastAsia" w:ascii="宋体" w:hAnsi="宋体"/>
                <w:szCs w:val="21"/>
              </w:rPr>
              <w:t>合格</w:t>
            </w:r>
            <w:r>
              <w:rPr>
                <w:rFonts w:ascii="宋体" w:hAnsi="宋体"/>
                <w:szCs w:val="21"/>
              </w:rPr>
              <w:t>报告</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11</w:t>
            </w:r>
          </w:p>
        </w:tc>
        <w:tc>
          <w:tcPr>
            <w:tcW w:w="7751" w:type="dxa"/>
            <w:shd w:val="clear" w:color="auto" w:fill="auto"/>
            <w:noWrap/>
            <w:vAlign w:val="center"/>
          </w:tcPr>
          <w:p>
            <w:pPr>
              <w:widowControl/>
              <w:rPr>
                <w:rFonts w:ascii="宋体" w:hAnsi="宋体"/>
                <w:szCs w:val="21"/>
              </w:rPr>
            </w:pPr>
            <w:r>
              <w:rPr>
                <w:rFonts w:hint="eastAsia" w:ascii="宋体" w:hAnsi="宋体"/>
                <w:szCs w:val="21"/>
              </w:rPr>
              <w:t>注册检验合格报告</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12</w:t>
            </w:r>
          </w:p>
        </w:tc>
        <w:tc>
          <w:tcPr>
            <w:tcW w:w="7751" w:type="dxa"/>
            <w:shd w:val="clear" w:color="auto" w:fill="auto"/>
            <w:noWrap/>
            <w:vAlign w:val="center"/>
          </w:tcPr>
          <w:p>
            <w:pPr>
              <w:widowControl/>
              <w:rPr>
                <w:rFonts w:ascii="宋体" w:hAnsi="宋体" w:cs="宋体"/>
                <w:color w:val="00B0F0"/>
                <w:szCs w:val="21"/>
              </w:rPr>
            </w:pPr>
            <w:r>
              <w:rPr>
                <w:rFonts w:ascii="宋体" w:hAnsi="宋体"/>
                <w:szCs w:val="21"/>
              </w:rPr>
              <w:t>主要研究者履历</w:t>
            </w:r>
            <w:r>
              <w:rPr>
                <w:rFonts w:hint="eastAsia" w:ascii="宋体" w:hAnsi="宋体"/>
                <w:szCs w:val="21"/>
              </w:rPr>
              <w:t>表及其资质证明（GCP证书、职称和执业证书复印件）；研究团队人员名单及研究职责</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13</w:t>
            </w:r>
          </w:p>
        </w:tc>
        <w:tc>
          <w:tcPr>
            <w:tcW w:w="7751" w:type="dxa"/>
            <w:shd w:val="clear" w:color="auto" w:fill="auto"/>
            <w:noWrap/>
            <w:vAlign w:val="center"/>
          </w:tcPr>
          <w:p>
            <w:pPr>
              <w:widowControl/>
              <w:rPr>
                <w:rFonts w:ascii="宋体" w:hAnsi="宋体" w:cs="宋体"/>
                <w:color w:val="00B0F0"/>
                <w:szCs w:val="21"/>
              </w:rPr>
            </w:pPr>
            <w:r>
              <w:rPr>
                <w:rFonts w:hint="eastAsia" w:ascii="宋体" w:hAnsi="宋体"/>
                <w:szCs w:val="21"/>
              </w:rPr>
              <w:t>试验用医疗器械的研制符合适用的医疗器械质量管理体系相关要求的声明</w:t>
            </w:r>
          </w:p>
        </w:tc>
        <w:tc>
          <w:tcPr>
            <w:tcW w:w="720" w:type="dxa"/>
            <w:vAlign w:val="center"/>
          </w:tcPr>
          <w:p>
            <w:pPr>
              <w:jc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14</w:t>
            </w:r>
          </w:p>
        </w:tc>
        <w:tc>
          <w:tcPr>
            <w:tcW w:w="7751" w:type="dxa"/>
            <w:shd w:val="clear" w:color="auto" w:fill="auto"/>
            <w:noWrap/>
            <w:vAlign w:val="center"/>
          </w:tcPr>
          <w:p>
            <w:pPr>
              <w:widowControl/>
              <w:rPr>
                <w:rFonts w:ascii="宋体" w:hAnsi="宋体" w:eastAsia="宋体" w:cs="宋体"/>
                <w:color w:val="00B0F0"/>
                <w:szCs w:val="21"/>
              </w:rPr>
            </w:pPr>
            <w:r>
              <w:rPr>
                <w:rFonts w:hint="eastAsia" w:ascii="宋体" w:hAnsi="宋体"/>
                <w:szCs w:val="21"/>
              </w:rPr>
              <w:t>适用的医疗器械产品技术要求</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15</w:t>
            </w:r>
          </w:p>
        </w:tc>
        <w:tc>
          <w:tcPr>
            <w:tcW w:w="7751" w:type="dxa"/>
            <w:shd w:val="clear" w:color="auto" w:fill="auto"/>
            <w:noWrap/>
            <w:vAlign w:val="center"/>
          </w:tcPr>
          <w:p>
            <w:pPr>
              <w:widowControl/>
              <w:rPr>
                <w:rFonts w:ascii="宋体" w:hAnsi="宋体" w:eastAsia="宋体" w:cs="宋体"/>
                <w:color w:val="00B0F0"/>
                <w:szCs w:val="21"/>
              </w:rPr>
            </w:pPr>
            <w:r>
              <w:rPr>
                <w:rFonts w:ascii="宋体" w:hAnsi="宋体"/>
                <w:szCs w:val="21"/>
              </w:rPr>
              <w:t>国家食品药品监督管理局临床试验批件</w:t>
            </w:r>
            <w:r>
              <w:rPr>
                <w:rFonts w:hint="eastAsia" w:ascii="宋体" w:hAnsi="宋体"/>
                <w:szCs w:val="21"/>
              </w:rPr>
              <w:t>（如有）</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16</w:t>
            </w:r>
          </w:p>
        </w:tc>
        <w:tc>
          <w:tcPr>
            <w:tcW w:w="7751" w:type="dxa"/>
            <w:shd w:val="clear" w:color="auto" w:fill="auto"/>
            <w:noWrap/>
            <w:vAlign w:val="center"/>
          </w:tcPr>
          <w:p>
            <w:pPr>
              <w:widowControl/>
              <w:rPr>
                <w:rFonts w:ascii="宋体" w:hAnsi="宋体" w:cs="宋体"/>
                <w:color w:val="3E3E3E"/>
                <w:szCs w:val="21"/>
              </w:rPr>
            </w:pPr>
            <w:r>
              <w:rPr>
                <w:rFonts w:ascii="宋体" w:hAnsi="宋体"/>
                <w:szCs w:val="21"/>
              </w:rPr>
              <w:t>医疗器械</w:t>
            </w:r>
            <w:r>
              <w:rPr>
                <w:rFonts w:hint="eastAsia" w:ascii="宋体" w:hAnsi="宋体"/>
                <w:szCs w:val="21"/>
              </w:rPr>
              <w:t>使用</w:t>
            </w:r>
            <w:r>
              <w:rPr>
                <w:rFonts w:ascii="宋体" w:hAnsi="宋体"/>
                <w:szCs w:val="21"/>
              </w:rPr>
              <w:t>说明书</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17</w:t>
            </w:r>
          </w:p>
        </w:tc>
        <w:tc>
          <w:tcPr>
            <w:tcW w:w="7751" w:type="dxa"/>
            <w:shd w:val="clear" w:color="auto" w:fill="auto"/>
            <w:noWrap/>
            <w:vAlign w:val="center"/>
          </w:tcPr>
          <w:p>
            <w:pPr>
              <w:widowControl/>
              <w:rPr>
                <w:rFonts w:ascii="宋体" w:hAnsi="宋体"/>
                <w:szCs w:val="21"/>
              </w:rPr>
            </w:pPr>
            <w:r>
              <w:rPr>
                <w:rFonts w:hint="eastAsia" w:ascii="宋体" w:hAnsi="宋体"/>
                <w:color w:val="000000"/>
                <w:kern w:val="0"/>
                <w:szCs w:val="21"/>
              </w:rPr>
              <w:t>对照医疗器械产品注册证</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18</w:t>
            </w:r>
          </w:p>
        </w:tc>
        <w:tc>
          <w:tcPr>
            <w:tcW w:w="7751" w:type="dxa"/>
            <w:shd w:val="clear" w:color="auto" w:fill="auto"/>
            <w:noWrap/>
            <w:vAlign w:val="center"/>
          </w:tcPr>
          <w:p>
            <w:pPr>
              <w:widowControl/>
              <w:rPr>
                <w:rFonts w:ascii="宋体" w:hAnsi="宋体"/>
                <w:color w:val="000000"/>
                <w:kern w:val="0"/>
                <w:szCs w:val="21"/>
              </w:rPr>
            </w:pPr>
            <w:r>
              <w:rPr>
                <w:rFonts w:ascii="宋体" w:hAnsi="宋体"/>
                <w:szCs w:val="21"/>
              </w:rPr>
              <w:t>医疗器械动物实验报告</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19</w:t>
            </w:r>
          </w:p>
        </w:tc>
        <w:tc>
          <w:tcPr>
            <w:tcW w:w="7751" w:type="dxa"/>
            <w:shd w:val="clear" w:color="auto" w:fill="auto"/>
            <w:noWrap/>
            <w:vAlign w:val="center"/>
          </w:tcPr>
          <w:p>
            <w:pPr>
              <w:widowControl/>
              <w:rPr>
                <w:rFonts w:ascii="宋体" w:hAnsi="宋体" w:eastAsia="宋体" w:cs="Times New Roman"/>
                <w:color w:val="000000"/>
                <w:kern w:val="0"/>
                <w:szCs w:val="21"/>
              </w:rPr>
            </w:pPr>
            <w:r>
              <w:rPr>
                <w:rFonts w:ascii="宋体" w:hAnsi="宋体"/>
                <w:szCs w:val="21"/>
              </w:rPr>
              <w:t>组长单位伦理委员会批件</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20</w:t>
            </w:r>
          </w:p>
        </w:tc>
        <w:tc>
          <w:tcPr>
            <w:tcW w:w="7751" w:type="dxa"/>
            <w:shd w:val="clear" w:color="auto" w:fill="auto"/>
            <w:noWrap/>
            <w:vAlign w:val="center"/>
          </w:tcPr>
          <w:p>
            <w:pPr>
              <w:widowControl/>
              <w:rPr>
                <w:rFonts w:ascii="宋体" w:hAnsi="宋体"/>
                <w:color w:val="000000"/>
                <w:kern w:val="0"/>
                <w:szCs w:val="21"/>
              </w:rPr>
            </w:pPr>
            <w:r>
              <w:rPr>
                <w:rFonts w:ascii="宋体" w:hAnsi="宋体"/>
                <w:szCs w:val="21"/>
              </w:rPr>
              <w:t>其他伦理委员会对申请研究项目的重要决定</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21</w:t>
            </w:r>
          </w:p>
        </w:tc>
        <w:tc>
          <w:tcPr>
            <w:tcW w:w="7751" w:type="dxa"/>
            <w:shd w:val="clear" w:color="auto" w:fill="auto"/>
            <w:noWrap/>
            <w:vAlign w:val="center"/>
          </w:tcPr>
          <w:p>
            <w:pPr>
              <w:widowControl/>
              <w:rPr>
                <w:rFonts w:ascii="宋体" w:hAnsi="宋体"/>
                <w:szCs w:val="21"/>
              </w:rPr>
            </w:pPr>
            <w:r>
              <w:rPr>
                <w:rFonts w:hint="eastAsia" w:ascii="宋体" w:hAnsi="宋体"/>
                <w:szCs w:val="21"/>
              </w:rPr>
              <w:t>委托函：委托CRO公司；委托本单位进行临床试验；委托CRA（后附GCP证书复印件，该单位公章）</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color w:val="000000"/>
                <w:sz w:val="22"/>
              </w:rPr>
            </w:pPr>
            <w:r>
              <w:rPr>
                <w:rFonts w:hint="eastAsia"/>
                <w:color w:val="000000"/>
                <w:sz w:val="22"/>
              </w:rPr>
              <w:t>22</w:t>
            </w:r>
          </w:p>
        </w:tc>
        <w:tc>
          <w:tcPr>
            <w:tcW w:w="7751" w:type="dxa"/>
            <w:shd w:val="clear" w:color="auto" w:fill="auto"/>
            <w:noWrap/>
            <w:vAlign w:val="center"/>
          </w:tcPr>
          <w:p>
            <w:pPr>
              <w:widowControl/>
              <w:rPr>
                <w:rFonts w:ascii="宋体" w:hAnsi="宋体"/>
                <w:szCs w:val="21"/>
              </w:rPr>
            </w:pPr>
            <w:r>
              <w:rPr>
                <w:rFonts w:ascii="宋体" w:hAnsi="宋体"/>
                <w:szCs w:val="21"/>
              </w:rPr>
              <w:t>保险证明</w:t>
            </w:r>
          </w:p>
        </w:tc>
        <w:tc>
          <w:tcPr>
            <w:tcW w:w="720" w:type="dxa"/>
            <w:vAlign w:val="center"/>
          </w:tcPr>
          <w:p>
            <w:pPr>
              <w:jc w:val="center"/>
              <w:rPr>
                <w:b/>
                <w:color w:val="000000"/>
                <w:kern w:val="0"/>
                <w:szCs w:val="21"/>
              </w:rPr>
            </w:pPr>
            <w:r>
              <w:rPr>
                <w:rFonts w:hint="eastAsia"/>
                <w:b/>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shd w:val="clear" w:color="auto" w:fill="auto"/>
            <w:vAlign w:val="center"/>
          </w:tcPr>
          <w:p>
            <w:pPr>
              <w:jc w:val="center"/>
              <w:rPr>
                <w:rFonts w:ascii="宋体" w:hAnsi="宋体" w:cs="宋体"/>
                <w:sz w:val="22"/>
              </w:rPr>
            </w:pPr>
            <w:r>
              <w:rPr>
                <w:rFonts w:hint="eastAsia"/>
                <w:sz w:val="22"/>
              </w:rPr>
              <w:t>23</w:t>
            </w:r>
          </w:p>
        </w:tc>
        <w:tc>
          <w:tcPr>
            <w:tcW w:w="7751" w:type="dxa"/>
            <w:shd w:val="clear" w:color="auto" w:fill="auto"/>
            <w:noWrap/>
            <w:vAlign w:val="center"/>
          </w:tcPr>
          <w:p>
            <w:pPr>
              <w:widowControl/>
              <w:rPr>
                <w:rFonts w:hint="eastAsia" w:ascii="宋体" w:hAnsi="宋体" w:eastAsiaTheme="minorEastAsia"/>
                <w:szCs w:val="21"/>
                <w:lang w:val="en-US" w:eastAsia="zh-CN"/>
              </w:rPr>
            </w:pPr>
            <w:r>
              <w:rPr>
                <w:rFonts w:hint="eastAsia" w:ascii="宋体" w:hAnsi="宋体"/>
                <w:kern w:val="0"/>
                <w:szCs w:val="21"/>
              </w:rPr>
              <w:t>.........</w:t>
            </w:r>
            <w:r>
              <w:rPr>
                <w:rFonts w:hint="eastAsia" w:ascii="宋体" w:hAnsi="宋体"/>
                <w:szCs w:val="21"/>
              </w:rPr>
              <w:t xml:space="preserve"> （如有其它材料请自行添加</w:t>
            </w:r>
            <w:r>
              <w:rPr>
                <w:rFonts w:hint="eastAsia" w:ascii="宋体" w:hAnsi="宋体"/>
                <w:szCs w:val="21"/>
                <w:lang w:val="en-US" w:eastAsia="zh-CN"/>
              </w:rPr>
              <w:t>)</w:t>
            </w:r>
          </w:p>
        </w:tc>
        <w:tc>
          <w:tcPr>
            <w:tcW w:w="720" w:type="dxa"/>
            <w:vAlign w:val="center"/>
          </w:tcPr>
          <w:p>
            <w:pPr>
              <w:jc w:val="center"/>
              <w:rPr>
                <w:b/>
                <w:kern w:val="0"/>
                <w:szCs w:val="21"/>
              </w:rPr>
            </w:pPr>
            <w:r>
              <w:rPr>
                <w:rFonts w:hint="eastAsia"/>
                <w:b/>
                <w:kern w:val="0"/>
                <w:szCs w:val="21"/>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94B04"/>
    <w:rsid w:val="3A794B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widowControl/>
      <w:jc w:val="left"/>
    </w:pPr>
    <w:rPr>
      <w:rFonts w:ascii="Courier New" w:hAnsi="Courier New"/>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2020-10-20T07:24:00Z</dcterms:created>
  <dc:creator>Administrator</dc:creator>
  <cp:lastModifiedBy>Administrator</cp:lastModifiedBy>
  <dcterms:modified xsi:type="dcterms:W3CDTF">2020-10-20T07:25:48Z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